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</w:t>
      </w:r>
      <w:r w:rsidR="00790545" w:rsidRPr="007905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90545" w:rsidRPr="00D365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 w:rsidR="00790545" w:rsidRPr="00D3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Default="00AA25D8" w:rsidP="0024042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4279">
        <w:rPr>
          <w:rFonts w:ascii="Times New Roman" w:hAnsi="Times New Roman"/>
          <w:sz w:val="28"/>
          <w:szCs w:val="28"/>
        </w:rPr>
        <w:t>от 1</w:t>
      </w:r>
      <w:r w:rsidR="00164279" w:rsidRPr="00164279">
        <w:rPr>
          <w:rFonts w:ascii="Times New Roman" w:hAnsi="Times New Roman"/>
          <w:sz w:val="28"/>
          <w:szCs w:val="28"/>
        </w:rPr>
        <w:t>5</w:t>
      </w:r>
      <w:r w:rsidRPr="00164279">
        <w:rPr>
          <w:rFonts w:ascii="Times New Roman" w:hAnsi="Times New Roman"/>
          <w:sz w:val="28"/>
          <w:szCs w:val="28"/>
        </w:rPr>
        <w:t xml:space="preserve"> ноября  201</w:t>
      </w:r>
      <w:r w:rsidR="00A90951" w:rsidRPr="00164279">
        <w:rPr>
          <w:rFonts w:ascii="Times New Roman" w:hAnsi="Times New Roman"/>
          <w:sz w:val="28"/>
          <w:szCs w:val="28"/>
        </w:rPr>
        <w:t>8</w:t>
      </w:r>
      <w:r w:rsidR="00882B99" w:rsidRPr="00164279">
        <w:rPr>
          <w:rFonts w:ascii="Times New Roman" w:hAnsi="Times New Roman"/>
          <w:sz w:val="28"/>
          <w:szCs w:val="28"/>
        </w:rPr>
        <w:t xml:space="preserve"> </w:t>
      </w:r>
      <w:r w:rsidRPr="00164279">
        <w:rPr>
          <w:rFonts w:ascii="Times New Roman" w:hAnsi="Times New Roman"/>
          <w:sz w:val="28"/>
          <w:szCs w:val="28"/>
        </w:rPr>
        <w:t>года</w:t>
      </w:r>
    </w:p>
    <w:p w:rsidR="00790545" w:rsidRPr="005A7BEB" w:rsidRDefault="00790545" w:rsidP="00AA25D8">
      <w:pPr>
        <w:ind w:left="3540"/>
        <w:jc w:val="center"/>
        <w:rPr>
          <w:sz w:val="28"/>
          <w:szCs w:val="28"/>
        </w:rPr>
      </w:pPr>
    </w:p>
    <w:tbl>
      <w:tblPr>
        <w:tblW w:w="1046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437"/>
        <w:gridCol w:w="992"/>
        <w:gridCol w:w="2268"/>
        <w:gridCol w:w="2694"/>
        <w:gridCol w:w="1559"/>
      </w:tblGrid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7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15339C" w:rsidRPr="0015339C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339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4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C04FCF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«Г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рафический редактор 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4042D" w:rsidRPr="005A7BEB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Кзогян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Кармен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545">
              <w:rPr>
                <w:rFonts w:eastAsiaTheme="minorHAnsi"/>
                <w:sz w:val="28"/>
                <w:szCs w:val="28"/>
                <w:lang w:eastAsia="en-US"/>
              </w:rPr>
              <w:t>МБОУ СОШ №111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г.Минеральные</w:t>
            </w:r>
            <w:proofErr w:type="spellEnd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Муталипов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Купшакова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Мартиросова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545">
              <w:rPr>
                <w:rFonts w:eastAsiaTheme="minorHAnsi"/>
                <w:sz w:val="28"/>
                <w:szCs w:val="28"/>
                <w:lang w:eastAsia="en-US"/>
              </w:rPr>
              <w:t>МБОУ СОШ №111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г.Минеральные</w:t>
            </w:r>
            <w:proofErr w:type="spellEnd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  <w:p w:rsidR="0024042D" w:rsidRPr="00882B99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Крячкова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Корноухов Андрей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Калинченко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г.Невинномысск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Баратов Тимур</w:t>
            </w:r>
          </w:p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«Компьютерная мультипликация»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B6215D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Василянский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5339C" w:rsidRDefault="00E62CAB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992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МКОУ СОШ №4</w:t>
            </w:r>
          </w:p>
        </w:tc>
        <w:tc>
          <w:tcPr>
            <w:tcW w:w="2694" w:type="dxa"/>
            <w:vAlign w:val="center"/>
          </w:tcPr>
          <w:p w:rsidR="0015339C" w:rsidRPr="0069162F" w:rsidRDefault="003C1B3A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24042D">
        <w:trPr>
          <w:trHeight w:val="608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59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Павел</w:t>
            </w:r>
          </w:p>
        </w:tc>
        <w:tc>
          <w:tcPr>
            <w:tcW w:w="992" w:type="dxa"/>
            <w:vAlign w:val="center"/>
          </w:tcPr>
          <w:p w:rsidR="0015339C" w:rsidRDefault="00D012C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53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«Графический редактор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(старшая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Решетникова Виктория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</w:pPr>
            <w:r w:rsidRPr="00CE2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Минеральные 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Мусульманова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282A24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 Владислав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5339C" w:rsidRDefault="008A6C0A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 (младшая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Пролетарский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Гернер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Кузьмин Георгий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Сачкова Ксения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с.Серафимовское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 Виталий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68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Салов Дмитрий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Стрюковский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Козбаева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№30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Иванкова Дарья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с.Старомарьевка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Стрелкова Мария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Шпачков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677BB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715F33" w:rsidRP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3">
              <w:rPr>
                <w:rFonts w:ascii="Times New Roman" w:hAnsi="Times New Roman" w:cs="Times New Roman"/>
                <w:sz w:val="28"/>
                <w:szCs w:val="28"/>
              </w:rPr>
              <w:t xml:space="preserve">Стрелкова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 w:rsidR="00715F33" w:rsidRP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33">
              <w:rPr>
                <w:rFonts w:ascii="Times New Roman" w:hAnsi="Times New Roman" w:cs="Times New Roman"/>
                <w:sz w:val="28"/>
                <w:szCs w:val="28"/>
              </w:rPr>
              <w:t>Елисеенко</w:t>
            </w:r>
            <w:proofErr w:type="spellEnd"/>
            <w:r w:rsidRPr="00715F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15F33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«Трехмерное моделирование»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715F33" w:rsidRPr="00164279" w:rsidRDefault="00715F33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164279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992" w:type="dxa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№11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х.Красночервонный</w:t>
            </w:r>
            <w:proofErr w:type="spellEnd"/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715F33" w:rsidRPr="00164279" w:rsidRDefault="00715F33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79">
              <w:rPr>
                <w:rFonts w:ascii="Times New Roman" w:hAnsi="Times New Roman" w:cs="Times New Roman"/>
                <w:sz w:val="28"/>
                <w:szCs w:val="28"/>
              </w:rPr>
              <w:t>Байдин</w:t>
            </w:r>
            <w:proofErr w:type="spellEnd"/>
            <w:r w:rsidRPr="00164279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 w:rsidSect="000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1587"/>
    <w:multiLevelType w:val="hybridMultilevel"/>
    <w:tmpl w:val="5AD641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13"/>
    <w:rsid w:val="00022EF5"/>
    <w:rsid w:val="0007535D"/>
    <w:rsid w:val="000F4205"/>
    <w:rsid w:val="00105DCA"/>
    <w:rsid w:val="00116EBB"/>
    <w:rsid w:val="00143490"/>
    <w:rsid w:val="00151571"/>
    <w:rsid w:val="0015339C"/>
    <w:rsid w:val="00164279"/>
    <w:rsid w:val="001B67E6"/>
    <w:rsid w:val="001C6A47"/>
    <w:rsid w:val="0024042D"/>
    <w:rsid w:val="00282A24"/>
    <w:rsid w:val="00336FD5"/>
    <w:rsid w:val="0035689F"/>
    <w:rsid w:val="00366DD2"/>
    <w:rsid w:val="003701F2"/>
    <w:rsid w:val="003B51AF"/>
    <w:rsid w:val="003C1B3A"/>
    <w:rsid w:val="004005BC"/>
    <w:rsid w:val="00454413"/>
    <w:rsid w:val="005A7BEB"/>
    <w:rsid w:val="005B21E0"/>
    <w:rsid w:val="00677BB4"/>
    <w:rsid w:val="0069162F"/>
    <w:rsid w:val="006C0AC7"/>
    <w:rsid w:val="006D4C93"/>
    <w:rsid w:val="00715F33"/>
    <w:rsid w:val="007234BC"/>
    <w:rsid w:val="00730436"/>
    <w:rsid w:val="007753A1"/>
    <w:rsid w:val="00790545"/>
    <w:rsid w:val="007F6AD0"/>
    <w:rsid w:val="00802BFD"/>
    <w:rsid w:val="00805D36"/>
    <w:rsid w:val="00882B99"/>
    <w:rsid w:val="0088659D"/>
    <w:rsid w:val="008A6C0A"/>
    <w:rsid w:val="008F7D14"/>
    <w:rsid w:val="009410B6"/>
    <w:rsid w:val="00983CC4"/>
    <w:rsid w:val="00A63716"/>
    <w:rsid w:val="00A8238C"/>
    <w:rsid w:val="00A90951"/>
    <w:rsid w:val="00AA25D8"/>
    <w:rsid w:val="00AD3F9B"/>
    <w:rsid w:val="00AE4E8F"/>
    <w:rsid w:val="00B6215D"/>
    <w:rsid w:val="00BD18FE"/>
    <w:rsid w:val="00BF3AD9"/>
    <w:rsid w:val="00C04FCF"/>
    <w:rsid w:val="00CB7031"/>
    <w:rsid w:val="00CD1E44"/>
    <w:rsid w:val="00CE2B67"/>
    <w:rsid w:val="00D012C4"/>
    <w:rsid w:val="00D20AEF"/>
    <w:rsid w:val="00D2320C"/>
    <w:rsid w:val="00D36522"/>
    <w:rsid w:val="00E62CAB"/>
    <w:rsid w:val="00E80C98"/>
    <w:rsid w:val="00F0295D"/>
    <w:rsid w:val="00F62C3F"/>
    <w:rsid w:val="00F74E77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F74D-592D-4B4E-A466-6C38D76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Лариса Непомилуева</cp:lastModifiedBy>
  <cp:revision>45</cp:revision>
  <dcterms:created xsi:type="dcterms:W3CDTF">2018-11-16T13:39:00Z</dcterms:created>
  <dcterms:modified xsi:type="dcterms:W3CDTF">2018-11-23T11:24:00Z</dcterms:modified>
</cp:coreProperties>
</file>