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25" w:rsidRPr="00F808FF" w:rsidRDefault="00D92025" w:rsidP="00D9202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632423" w:themeColor="accent2" w:themeShade="80"/>
          <w:sz w:val="20"/>
          <w:szCs w:val="20"/>
        </w:rPr>
        <w:t>Задача 7. ВЛЯИНИЕ СРОКОВ СЕВА (ПОСАДКИ) НА ПРОДУКТИВНОСТЬ СЕЛЬСКОХОЗЯЙСТВЕННЫХ КУЛЬТУР</w:t>
      </w:r>
    </w:p>
    <w:p w:rsidR="00D92025" w:rsidRDefault="00D92025" w:rsidP="00D9202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0"/>
          <w:szCs w:val="28"/>
        </w:rPr>
      </w:pPr>
      <w:r w:rsidRPr="00CA334E">
        <w:rPr>
          <w:rFonts w:ascii="Times New Roman" w:hAnsi="Times New Roman"/>
          <w:sz w:val="20"/>
          <w:szCs w:val="28"/>
        </w:rPr>
        <w:t>Выбор оптимального срока посева остается одним из основных элементов современной технологии возделывания сельскохозяйственных культур. Посев в оптимальные сроки обеспечивает отдачу средств, вкладываемых в возделывание сельскохозяйственных культур, способствует получению высокого урожая и качества продукции при общем благоприятном фитосанитарном состоянии посевов.</w:t>
      </w:r>
      <w:r>
        <w:rPr>
          <w:rFonts w:ascii="Times New Roman" w:hAnsi="Times New Roman"/>
          <w:sz w:val="20"/>
          <w:szCs w:val="28"/>
        </w:rPr>
        <w:t xml:space="preserve"> П</w:t>
      </w:r>
      <w:r w:rsidRPr="00CA334E">
        <w:rPr>
          <w:rFonts w:ascii="Times New Roman" w:hAnsi="Times New Roman"/>
          <w:sz w:val="20"/>
          <w:szCs w:val="28"/>
        </w:rPr>
        <w:t xml:space="preserve">осев в оптимальные сроки обеспечивает прохождение критических фаз развития растениями в периоды лучшей влагообеспеченности посевов и формирование семян с высокими посевными и урожайными свойствами. </w:t>
      </w:r>
      <w:r>
        <w:rPr>
          <w:rFonts w:ascii="Times New Roman" w:hAnsi="Times New Roman"/>
          <w:sz w:val="20"/>
          <w:szCs w:val="28"/>
        </w:rPr>
        <w:t xml:space="preserve"> </w:t>
      </w:r>
    </w:p>
    <w:p w:rsidR="00D92025" w:rsidRDefault="00D92025" w:rsidP="00D9202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Задание:</w:t>
      </w:r>
    </w:p>
    <w:p w:rsidR="00D92025" w:rsidRDefault="00D92025" w:rsidP="00D92025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CA334E">
        <w:rPr>
          <w:rFonts w:ascii="Times New Roman" w:hAnsi="Times New Roman" w:cs="Times New Roman"/>
          <w:i/>
          <w:sz w:val="20"/>
          <w:szCs w:val="20"/>
        </w:rPr>
        <w:t>изучить влияние сроков посева на урожайность и качество семян сельскохозяйственных культур</w:t>
      </w:r>
      <w:r>
        <w:rPr>
          <w:rFonts w:ascii="Times New Roman" w:hAnsi="Times New Roman" w:cs="Times New Roman"/>
          <w:i/>
          <w:sz w:val="20"/>
          <w:szCs w:val="20"/>
        </w:rPr>
        <w:t>,</w:t>
      </w:r>
    </w:p>
    <w:p w:rsidR="00D92025" w:rsidRDefault="00D92025" w:rsidP="00D92025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CA334E">
        <w:rPr>
          <w:rFonts w:ascii="Times New Roman" w:hAnsi="Times New Roman" w:cs="Times New Roman"/>
          <w:i/>
          <w:sz w:val="20"/>
          <w:szCs w:val="20"/>
        </w:rPr>
        <w:t xml:space="preserve">определить </w:t>
      </w:r>
      <w:r>
        <w:rPr>
          <w:rFonts w:ascii="Times New Roman" w:hAnsi="Times New Roman" w:cs="Times New Roman"/>
          <w:i/>
          <w:sz w:val="20"/>
          <w:szCs w:val="20"/>
        </w:rPr>
        <w:t>фитосанитарное состояние посевов (посадок) сельскохозяйственных культур в зависимости от срока посева (посадки),</w:t>
      </w:r>
    </w:p>
    <w:p w:rsidR="00D92025" w:rsidRPr="007D478C" w:rsidRDefault="00D92025" w:rsidP="00D92025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изучить эффективность проведения ранних и поздних сроков посева (посадки) сельскохозяйственных культур.</w:t>
      </w:r>
    </w:p>
    <w:p w:rsidR="00670EA5" w:rsidRDefault="00670EA5"/>
    <w:sectPr w:rsidR="0067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16A"/>
    <w:multiLevelType w:val="hybridMultilevel"/>
    <w:tmpl w:val="1B284F52"/>
    <w:lvl w:ilvl="0" w:tplc="82709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D408E"/>
    <w:multiLevelType w:val="hybridMultilevel"/>
    <w:tmpl w:val="A68CE58C"/>
    <w:lvl w:ilvl="0" w:tplc="82709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25"/>
    <w:rsid w:val="00670EA5"/>
    <w:rsid w:val="00D9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025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02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2019-10-01T06:21:00Z</dcterms:created>
  <dcterms:modified xsi:type="dcterms:W3CDTF">2019-10-01T06:22:00Z</dcterms:modified>
</cp:coreProperties>
</file>