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56" w:rsidRDefault="00175956" w:rsidP="00175956">
      <w:pPr>
        <w:rPr>
          <w:sz w:val="18"/>
        </w:rPr>
      </w:pPr>
      <w:bookmarkStart w:id="0" w:name="_GoBack"/>
      <w:bookmarkEnd w:id="0"/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left="5954"/>
        <w:rPr>
          <w:sz w:val="24"/>
          <w:szCs w:val="20"/>
        </w:rPr>
      </w:pPr>
      <w:r w:rsidRPr="00175956">
        <w:rPr>
          <w:sz w:val="24"/>
          <w:szCs w:val="20"/>
        </w:rPr>
        <w:t>Приложение 1 к распоряжению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left="5954"/>
        <w:rPr>
          <w:sz w:val="24"/>
          <w:szCs w:val="20"/>
        </w:rPr>
      </w:pPr>
      <w:r w:rsidRPr="00175956">
        <w:rPr>
          <w:sz w:val="24"/>
          <w:szCs w:val="20"/>
        </w:rPr>
        <w:t xml:space="preserve">ПАО «МРСК Северного Кавказа» 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left="5954"/>
        <w:rPr>
          <w:sz w:val="20"/>
          <w:szCs w:val="20"/>
        </w:rPr>
      </w:pPr>
      <w:r w:rsidRPr="00175956">
        <w:rPr>
          <w:sz w:val="24"/>
          <w:szCs w:val="20"/>
        </w:rPr>
        <w:t>от ______________ № ________</w:t>
      </w:r>
    </w:p>
    <w:p w:rsidR="00175956" w:rsidRPr="00175956" w:rsidRDefault="00175956" w:rsidP="00175956">
      <w:pPr>
        <w:jc w:val="center"/>
        <w:rPr>
          <w:b/>
          <w:sz w:val="26"/>
          <w:szCs w:val="26"/>
        </w:rPr>
      </w:pPr>
    </w:p>
    <w:p w:rsidR="00175956" w:rsidRPr="00175956" w:rsidRDefault="00175956" w:rsidP="00175956">
      <w:pPr>
        <w:jc w:val="center"/>
        <w:rPr>
          <w:b/>
          <w:sz w:val="26"/>
          <w:szCs w:val="26"/>
        </w:r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5956">
        <w:rPr>
          <w:b/>
        </w:rPr>
        <w:t>Регламент проведения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5956">
        <w:rPr>
          <w:b/>
        </w:rPr>
        <w:t>Всероссийской олимпиады школьников группы компаний «Россети»</w:t>
      </w:r>
      <w:r w:rsidRPr="00175956">
        <w:rPr>
          <w:b/>
        </w:rPr>
        <w:br/>
        <w:t>в Северо-Кавказском федеральном округе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175956">
        <w:rPr>
          <w:b/>
        </w:rPr>
        <w:t>1. Основные положения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851"/>
        <w:jc w:val="both"/>
      </w:pPr>
      <w:r w:rsidRPr="00175956">
        <w:t>1.1. Всероссийская олимпиада школьников группы компаний «Россети» (далее - Олимпиада) проводится в регионах присутствия ПАО «МРСК Северного Кавказа», АО «Дагестанская сетевая компания», АО «Чеченэнерго» (далее - Общества).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851"/>
        <w:jc w:val="both"/>
      </w:pPr>
      <w:r w:rsidRPr="00175956">
        <w:t>1.2. В Олимпиаде на добровольной основе могут принимать участие школьники, осваивающие образовательные программы 9 и 10 классов. Олимпиада проводится по двум отдельным потокам для учащихся 9 и 10 классов в очной форме в два обязательных этапа.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851"/>
        <w:jc w:val="both"/>
      </w:pPr>
      <w:r w:rsidRPr="00175956">
        <w:t>1.3. В регионах присутствия Обществ проводится первый (отборочный) и второй (заключительный) этапы Олимпиады, по результатам которых определяются победители и призеры Олимпиады.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851"/>
        <w:jc w:val="both"/>
      </w:pPr>
      <w:r w:rsidRPr="00175956">
        <w:t>1.4. Финансовое обеспечение проведения Олимпиады осуществляется</w:t>
      </w:r>
      <w:r w:rsidRPr="00175956">
        <w:br/>
        <w:t>в рамках расходов, предусмотренных Бизнес-планом на соответствующий период. Взимание платы с участников Олимпиады не допускается. Оплата транспортных расходов и расходов на проживание иногородних участников</w:t>
      </w:r>
      <w:r w:rsidRPr="00175956">
        <w:br/>
        <w:t xml:space="preserve">первого (отборочного) этапа Олимпиады осуществляется за счет самих участников. 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851"/>
        <w:jc w:val="both"/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175956">
        <w:rPr>
          <w:b/>
        </w:rPr>
        <w:t>2. Регламент проведения первого (отборочного) этапа Олимпиады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 xml:space="preserve">2.1. К участию в первом этапе Олимпиады допускаются граждане Российской Федерации, обучающиеся в 9-х и 10-х классах образовательных организаций, реализующих программы основного общего образования. 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2.2. Для участия в первом этапе Олимпиады законным представителям школьников (родителям / попечителям) необходимо не позднее, чем за пять календарных дней до проведения этапа подать заявку на участие в Олимпиаде, содержащую подтверждение об ознакомлении с настоящим Регламентом и Положением об Олимпиаде, и заявление-согласие на обработку персональных данных по формам, приведенным в приложениях 1, 2 к настоящему Регламенту: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- либо непосредственно в Общества / филиалы Общества, ответственные за проведение этапа в соответствующем регионе (перечень приведен в приложениях 3, 4 к настоящему Регламенту);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 xml:space="preserve">- либо направить на электронные адреса работников Обществ / филиалов </w:t>
      </w:r>
      <w:r w:rsidRPr="00175956">
        <w:lastRenderedPageBreak/>
        <w:t>Обществ, ответственных за прием заявок и заявлений-согласий  по соответствующему региону, перечень которых размещен на специальном разделе сайта ПАО «МРСК Северного Кавказа» (www.mrsk-sk.ru/press_center/olimpiada-rosseti).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 xml:space="preserve">2.3. Первый этап Олимпиады проводится в течение двух дней в очной форме путем выполнения заданий, направленных на проверку уровня знаний в рамках программ среднего общего образования по следующим предметам: </w:t>
      </w:r>
      <w:r w:rsidRPr="00175956">
        <w:rPr>
          <w:b/>
        </w:rPr>
        <w:t>математика, информатика, физика</w:t>
      </w:r>
      <w:r w:rsidRPr="00175956">
        <w:t>. Продолжительность выполнения заданий по каждому предмету составляет 2,5 астрономических часа, количество заданий по каждому предмету – 5. В первый день рекомендовано выполнение заданий по двум предметам (математика, информатика), во второй – по одному (физика). Информация о времени начала и окончания, а также очередности выполнения заданий по предметам на конкретной площадке проведения 1 этапа Олимпиады размещается на сайте соответствующего Общества не позднее, чем за три календарных дня до начала этапа.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2.4. Площадки проведения 1 этапа Олимпиады обеспечиваются Олимпиадными заданиями (задачи и упражнения, предполагающие письменное решение) за 1 календарный день до начала экзамена по каждому предмету.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2.5. Участникам необходимо прибыть по адресу проведения этапа Олимпиады не позднее, чем за 40 минут до заявленного времени начала, при себе необходимо иметь паспорт (или иной документ, удостоверяющий личность).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 xml:space="preserve">2.6. Во время выполнения заданий участнику Олимпиады запрещено иметь при себе какие-либо средства связи и/или другие электронные устройства, позволяющие принимать, передавать, хранить и обрабатывать информацию (в том числе фото- и видеоаппаратуру), а также справочные материалы, письменные заметки и иные неэлектронные средства хранения и передачи информации. В случае обнаружения у участника Олимпиады указанных средств, он исключается из числа участников Олимпиады без права повторного участия, что оформляется протоколом. 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2.7. За 40 минут до начала выполнения заданий по предъявлению паспорта (или иного документа, удостоверяющего личность) начинается выдача посадочных талонов, с указанием номера аудитории (при наличии нескольких аудиторий), в которой участник будет выполнять олимпиадное задание.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2.8. При входе в аудиторию, в которой проводится Олимпиада, участник предъявляет дежурному паспорт (или иной документ, удостоверяющий личность) и посадочный талон. Ответственные за аудиторию осуществляют рассадку участников Олимпиады по местам в соответствии с посадочными талонами.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 xml:space="preserve">2.9. Перед началом Олимпиады ответственный за аудиторию напоминает участникам положения Регламента проведения Олимпиады, объясняет правила оформления работ, предлагает участникам посетить туалет; выход из аудитории ранее, чем через 1,5 часа после начала Олимпиады и позже, </w:t>
      </w:r>
      <w:r w:rsidRPr="00175956">
        <w:lastRenderedPageBreak/>
        <w:t>чем за 30 минут до ее окончания, запрещен.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 xml:space="preserve">2.10.Ответственные за аудиторию выдают участникам комплекты бумаги с титульными листами. После аккуратного заполнения печатными буквами титульного листа каждому участнику в обмен на посадочный талон ответственный за аудиторию выдает вариант задания, который кладется перед участником текстом задания вниз; на оборотной стороне листа с вариантом задания участник пишет свои фамилию, имя, отчество и номер аудитории </w:t>
      </w:r>
      <w:r w:rsidRPr="00175956">
        <w:br/>
        <w:t>(в случае его наличия). По окончании выдачи заданий ответственный за аудиторию разрешает всем участникам открыть тексты заданий и приступить к выполнению задания.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2.11. Участник считается принявшим участие в отборочном этапе Олимпиады, если он получил вариант с заданием.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2.12. На первом рабочем листе работы участник в специально отведенном поле проставляет номер своего варианта. Поле «Шифр» на титульном листе и рабочих листах должно оставаться незаполненным. На рабочих листах не допускается наличие каких-либо пометок, которые могут идентифицировать работу участника. В случае обнаружения явных пометок, работа аннулируется.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2.13. Фиксируется время начала и время окончания выполнения заданий (олимпиадной работы по предмету); одновременно проводится заполнение регистрационной ведомости.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2.14. Участник Олимпиады выполняет работу, пользуясь шариковой или гелиевой ручкой синего или черного цвета. Карандаш не разрешается использовать даже для построения чертежей и рисунков. Использование корректирующих средств (корректирующая жидкость, «штрих» и т.п.) не допускается. Решение, записанное карандашом или ручкой другого цвета, не проверяется. Решение, записанное вне отведенного поля рабочего листа, не проверяется.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2.15. По истечении времени, отведенного на выполнение задания, ответственные за аудиторию осуществляют сбор письменных работ участников.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2.16. Олимпиадную работу участник может завершить досрочно, сдав ответственным за аудиторию все бланки работ, после чего покидает аудиторию.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2.17. Работы шифруются представителями Межрегионального оргкомитета Олимпиады и передаются в Региональное жюри для проверки под шифрами.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2.18. Региональные жюри обеспечиваются решениями заданий и указаниями по оцениванию каждого задания на следующий календарный день после проведения 1 этапа Олимпиады.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2.19. По завершении проверки работ Региональное жюри публикует на сайте соответствующего Общества результаты выполнения заданий участников по предметам. В течение 5 рабочих дней с даты публикации участник (для несовершеннолетних - законный представитель) имеет право ознакомиться со своей работой непосредственно в Обществе / филиале Общества, ответственном за проведение этапа, и подать аргументированное личное апелляционное заявление (апелляцию) в соответствующую Региональную апелляционную комиссию. Рассмотрение апелляций осуществляются до подведения итогов отборочного этапа Олимпиады в день, объявляемый Межрегиональным оргкомитетом. По решению Межрегионального оргкомитета Олимпиады прием и рассмотрение апелляций по отдельным предметам могут быть организованы дистанционно. Результаты рассмотрения апелляций утверждаются Межрегиональным оргкомитетом Олимпиады.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Calibri" w:eastAsia="Calibri" w:hAnsi="Calibri"/>
          <w:lang w:eastAsia="en-US"/>
        </w:rPr>
      </w:pPr>
      <w:r w:rsidRPr="00175956">
        <w:t>2.20. После завершения рассмотрения апелляций по результатам проверки работ первого этапа Олимпиады Региональное жюри представляет кандидатуры победителей и призеров Олимпиады Межрегиональному оргкомитету для утверждения. Список победителей и призеров первого этапа Олимпиады размещается на сайте соответствующего Общества.</w:t>
      </w:r>
      <w:r w:rsidRPr="00175956">
        <w:rPr>
          <w:rFonts w:ascii="Calibri" w:eastAsia="Calibri" w:hAnsi="Calibri"/>
          <w:lang w:eastAsia="en-US"/>
        </w:rPr>
        <w:t xml:space="preserve"> 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2.21. Победители первого этапа Олимпиады награждаются дипломами 1 - й степени отборочного этапа Олимпиады.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2.22. Призеры первого этапа Олимпиады награждаются дипломами 2-й и 3-й степени отборочного этапа Олимпиады.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 xml:space="preserve">2.23. Информация о победителях и призерах, о месте, времени и порядке награждения победителей и призеров первого этапа Олимпиады размещается на сайте соответствующего Общества. 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175956">
        <w:t>2.24.</w:t>
      </w:r>
      <w:r w:rsidRPr="00175956">
        <w:tab/>
        <w:t xml:space="preserve"> Победители и призеры первого этапа Олимпиады получают право участия в финальном этапе Олимпиады школьников «Надежда энергетики».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175956">
        <w:rPr>
          <w:b/>
        </w:rPr>
        <w:t>3. Регламент проведения второго (заключительного) этапа Олимпиады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851"/>
        <w:jc w:val="both"/>
      </w:pPr>
      <w:r w:rsidRPr="00175956">
        <w:t xml:space="preserve">3.1. К участию во втором этапе Олимпиады допускаются победители и призеры первого этапа Олимпиады. 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851"/>
        <w:jc w:val="both"/>
      </w:pPr>
      <w:r w:rsidRPr="00175956">
        <w:t>3.2. Второй (заключительный) этап Олимпиады проводится в заочной форме путем выполнения участниками комплексных заданий (кейсов), направленных на проверку творческих способностей и умения применять имеющиеся знания по предметам «физика», «математика», «информатика» в ходе решения прикладных задач в области электроэнергетики. Для участия во втором этапе Олимпиады школьники прибывают в места награждения победителей и призеров первого этапа и получения заданий второго этапа.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851"/>
        <w:jc w:val="both"/>
      </w:pPr>
      <w:r w:rsidRPr="00175956">
        <w:t>3.3. После церемонии награждения и получения заданий второго этапа Олимпиады школьники отбывают к месту проживания, выполнение заданий осуществляется ими удаленно.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851"/>
        <w:jc w:val="both"/>
      </w:pPr>
      <w:r w:rsidRPr="00175956">
        <w:t>3.5. Выполненные работы с обязательным приложением задания и титульного листа сдаются в установленные сроки лично участниками</w:t>
      </w:r>
      <w:r w:rsidRPr="00175956" w:rsidDel="00226582">
        <w:t xml:space="preserve"> </w:t>
      </w:r>
      <w:r w:rsidRPr="00175956">
        <w:t>или их представителями в запечатанных конвертах в регионах проведения первого этапа Олимпиады.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851"/>
        <w:jc w:val="both"/>
      </w:pPr>
      <w:r w:rsidRPr="00175956">
        <w:t>3.6. Принятые в регионах проведения первого этапа Олимпиады работы, без нарушения целостности конвертов должны быть направлены экспресс-почтой или курьером в Межрегиональный оргкомитет Олимпиады, в срок, не позднее следующего дня, после их получения.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851"/>
        <w:jc w:val="both"/>
      </w:pPr>
      <w:r w:rsidRPr="00175956">
        <w:t>3.7. Проверка выполненных работ, определение победителей и призеров второго этапа Олимпиады осуществляется в порядке, установленном ПАО «Россети».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851"/>
        <w:jc w:val="both"/>
      </w:pPr>
      <w:r w:rsidRPr="00175956">
        <w:t>3.8.</w:t>
      </w:r>
      <w:r w:rsidRPr="00175956">
        <w:tab/>
        <w:t>Победители второго этапа Олимпиады награждаются дипломами 1-й степени, призеры - дипломами 2-й и 3-й степени соответственно.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851"/>
        <w:jc w:val="both"/>
      </w:pPr>
      <w:r w:rsidRPr="00175956">
        <w:t>3.9. Победители и призеры второго этапа Олимпиады получают право участвовать в энергетической проектной смене, организуемой при участии ПАО «Россети».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851"/>
        <w:jc w:val="both"/>
      </w:pPr>
    </w:p>
    <w:p w:rsidR="00175956" w:rsidRPr="00175956" w:rsidRDefault="00175956" w:rsidP="00175956">
      <w:pPr>
        <w:spacing w:after="120"/>
        <w:jc w:val="both"/>
      </w:pPr>
    </w:p>
    <w:tbl>
      <w:tblPr>
        <w:tblW w:w="9746" w:type="dxa"/>
        <w:jc w:val="right"/>
        <w:tblLayout w:type="fixed"/>
        <w:tblLook w:val="04A0" w:firstRow="1" w:lastRow="0" w:firstColumn="1" w:lastColumn="0" w:noHBand="0" w:noVBand="1"/>
      </w:tblPr>
      <w:tblGrid>
        <w:gridCol w:w="4820"/>
        <w:gridCol w:w="2977"/>
        <w:gridCol w:w="1949"/>
      </w:tblGrid>
      <w:tr w:rsidR="00175956" w:rsidRPr="00175956" w:rsidTr="00650349">
        <w:trPr>
          <w:jc w:val="right"/>
        </w:trPr>
        <w:tc>
          <w:tcPr>
            <w:tcW w:w="4820" w:type="dxa"/>
            <w:shd w:val="clear" w:color="auto" w:fill="auto"/>
            <w:vAlign w:val="bottom"/>
          </w:tcPr>
          <w:p w:rsidR="00175956" w:rsidRPr="00175956" w:rsidRDefault="00175956" w:rsidP="00175956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175956" w:rsidRPr="00175956" w:rsidRDefault="00175956" w:rsidP="00175956">
            <w:pPr>
              <w:jc w:val="right"/>
              <w:rPr>
                <w:rFonts w:eastAsia="Calibri"/>
                <w:i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:rsidR="00175956" w:rsidRPr="00175956" w:rsidRDefault="00175956" w:rsidP="00175956">
            <w:pPr>
              <w:jc w:val="right"/>
              <w:rPr>
                <w:rFonts w:eastAsia="Calibri"/>
                <w:i/>
                <w:lang w:eastAsia="en-US"/>
              </w:rPr>
            </w:pPr>
          </w:p>
        </w:tc>
      </w:tr>
    </w:tbl>
    <w:p w:rsidR="00175956" w:rsidRPr="00175956" w:rsidRDefault="00175956" w:rsidP="00175956">
      <w:pPr>
        <w:widowControl w:val="0"/>
        <w:autoSpaceDE w:val="0"/>
        <w:autoSpaceDN w:val="0"/>
        <w:adjustRightInd w:val="0"/>
        <w:jc w:val="both"/>
        <w:sectPr w:rsidR="00175956" w:rsidRPr="00175956" w:rsidSect="008647A9">
          <w:headerReference w:type="default" r:id="rId7"/>
          <w:headerReference w:type="first" r:id="rId8"/>
          <w:pgSz w:w="11906" w:h="16838"/>
          <w:pgMar w:top="1134" w:right="709" w:bottom="1134" w:left="1701" w:header="708" w:footer="708" w:gutter="0"/>
          <w:cols w:space="708"/>
          <w:docGrid w:linePitch="360"/>
        </w:sect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  <w:r w:rsidRPr="00175956">
        <w:rPr>
          <w:sz w:val="24"/>
          <w:szCs w:val="24"/>
          <w:lang w:val="x-none"/>
        </w:rPr>
        <w:t xml:space="preserve">Приложение </w:t>
      </w:r>
      <w:r w:rsidRPr="00175956">
        <w:rPr>
          <w:sz w:val="24"/>
          <w:szCs w:val="24"/>
        </w:rPr>
        <w:t xml:space="preserve">1 </w:t>
      </w:r>
      <w:r w:rsidRPr="00175956">
        <w:rPr>
          <w:sz w:val="24"/>
          <w:szCs w:val="24"/>
          <w:lang w:val="x-none"/>
        </w:rPr>
        <w:t xml:space="preserve">к </w:t>
      </w:r>
      <w:r w:rsidRPr="00175956">
        <w:rPr>
          <w:sz w:val="24"/>
          <w:szCs w:val="24"/>
        </w:rPr>
        <w:t>Регламенту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5956">
        <w:rPr>
          <w:b/>
        </w:rPr>
        <w:t>Заявка на участие во Всероссийской олимпиаде школьников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5956">
        <w:rPr>
          <w:b/>
        </w:rPr>
        <w:t>группы компаний «Россети»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75956">
        <w:rPr>
          <w:sz w:val="24"/>
          <w:szCs w:val="24"/>
        </w:rPr>
        <w:t xml:space="preserve"> 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576"/>
      </w:tblGrid>
      <w:tr w:rsidR="00175956" w:rsidRPr="00175956" w:rsidTr="00650349">
        <w:tc>
          <w:tcPr>
            <w:tcW w:w="3651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5956">
              <w:rPr>
                <w:sz w:val="24"/>
                <w:szCs w:val="24"/>
              </w:rPr>
              <w:t>В межрегиональный оргкомитет Всероссийской олимпиады школьников группы компаний «Россети»</w:t>
            </w:r>
          </w:p>
        </w:tc>
      </w:tr>
      <w:tr w:rsidR="00175956" w:rsidRPr="00175956" w:rsidTr="00650349">
        <w:tc>
          <w:tcPr>
            <w:tcW w:w="3651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175956" w:rsidRPr="00175956" w:rsidTr="00650349">
        <w:tc>
          <w:tcPr>
            <w:tcW w:w="3651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75956">
              <w:rPr>
                <w:sz w:val="24"/>
                <w:szCs w:val="24"/>
              </w:rPr>
              <w:t>____________________________</w:t>
            </w:r>
          </w:p>
        </w:tc>
      </w:tr>
      <w:tr w:rsidR="00175956" w:rsidRPr="00175956" w:rsidTr="00650349">
        <w:tc>
          <w:tcPr>
            <w:tcW w:w="3651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175956" w:rsidRPr="00175956" w:rsidTr="00650349">
        <w:tc>
          <w:tcPr>
            <w:tcW w:w="3651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75956">
              <w:rPr>
                <w:sz w:val="24"/>
                <w:szCs w:val="24"/>
              </w:rPr>
              <w:t>____________________________</w:t>
            </w:r>
          </w:p>
        </w:tc>
      </w:tr>
      <w:tr w:rsidR="00175956" w:rsidRPr="00175956" w:rsidTr="00650349">
        <w:tc>
          <w:tcPr>
            <w:tcW w:w="3651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75956">
              <w:rPr>
                <w:i/>
                <w:sz w:val="24"/>
                <w:szCs w:val="24"/>
              </w:rPr>
              <w:t>(фамилия, имя и отчество родителя)</w:t>
            </w:r>
          </w:p>
        </w:tc>
      </w:tr>
    </w:tbl>
    <w:p w:rsidR="00175956" w:rsidRPr="00175956" w:rsidRDefault="00175956" w:rsidP="001759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956">
        <w:rPr>
          <w:sz w:val="24"/>
          <w:szCs w:val="24"/>
        </w:rPr>
        <w:t>ФИО ребёнка ___________________________________________________________________________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956">
        <w:rPr>
          <w:sz w:val="24"/>
          <w:szCs w:val="24"/>
        </w:rPr>
        <w:t>Дата рождения ___________________________________________________________________________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956">
        <w:rPr>
          <w:sz w:val="24"/>
          <w:szCs w:val="24"/>
        </w:rPr>
        <w:t xml:space="preserve">Паспорт (свидетельство о рождении) серия ___________ номер _____________________, выданный 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956">
        <w:rPr>
          <w:sz w:val="24"/>
          <w:szCs w:val="24"/>
        </w:rPr>
        <w:t>____________________________________________________________________________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956">
        <w:rPr>
          <w:sz w:val="24"/>
          <w:szCs w:val="24"/>
        </w:rPr>
        <w:t>____________________________________________________________________________,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956">
        <w:rPr>
          <w:sz w:val="24"/>
          <w:szCs w:val="24"/>
        </w:rPr>
        <w:t>«_____» _______________  __________года.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956">
        <w:rPr>
          <w:sz w:val="24"/>
          <w:szCs w:val="24"/>
        </w:rPr>
        <w:t>Адрес, телефон ____________________________________________________________________________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956">
        <w:rPr>
          <w:sz w:val="24"/>
          <w:szCs w:val="24"/>
        </w:rPr>
        <w:t>Наименование ОУ, класс ____________________________________________________________________________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956">
        <w:rPr>
          <w:sz w:val="24"/>
          <w:szCs w:val="24"/>
        </w:rPr>
        <w:t>Прошу включить в список участников и допустить _________________________________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left="4956"/>
        <w:rPr>
          <w:sz w:val="24"/>
          <w:szCs w:val="24"/>
        </w:rPr>
      </w:pPr>
      <w:r w:rsidRPr="00175956">
        <w:rPr>
          <w:sz w:val="24"/>
          <w:szCs w:val="24"/>
        </w:rPr>
        <w:t xml:space="preserve">      моего сына (подопечного), мою дочь (подопечную)  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75956">
        <w:rPr>
          <w:sz w:val="24"/>
          <w:szCs w:val="24"/>
        </w:rPr>
        <w:t>к участию в первом (отборочном) и втором (заключительном), при условии прохождения в соответствии Положением об Олимпиаде, этапах Всероссийской олимпиады школьников группы компаний «Россети» в 2020 учебном году по следующим образовательным предметам: физика, математика, информатика.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75956">
        <w:rPr>
          <w:sz w:val="24"/>
          <w:szCs w:val="24"/>
        </w:rPr>
        <w:t>Подтверждаю ознакомление с Положением о порядке организации и проведения Всероссийской олимпиады школьников группы компаний «Россети»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75956">
        <w:rPr>
          <w:sz w:val="24"/>
          <w:szCs w:val="24"/>
        </w:rPr>
        <w:t>«________» ________________ 20___ г                                _____________________________</w:t>
      </w:r>
    </w:p>
    <w:p w:rsidR="00175956" w:rsidRPr="00175956" w:rsidRDefault="00175956" w:rsidP="00175956">
      <w:pPr>
        <w:autoSpaceDE w:val="0"/>
        <w:autoSpaceDN w:val="0"/>
        <w:adjustRightInd w:val="0"/>
        <w:ind w:right="907"/>
        <w:jc w:val="center"/>
        <w:rPr>
          <w:sz w:val="24"/>
          <w:szCs w:val="24"/>
          <w:lang w:val="x-none"/>
        </w:rPr>
      </w:pPr>
      <w:r w:rsidRPr="00175956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(подпись, Ф.И.О.)</w:t>
      </w: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lang w:val="x-none"/>
        </w:rPr>
      </w:pP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175956" w:rsidRPr="00175956" w:rsidSect="00C33C4A">
          <w:pgSz w:w="11906" w:h="16838"/>
          <w:pgMar w:top="1134" w:right="709" w:bottom="1134" w:left="1701" w:header="708" w:footer="708" w:gutter="0"/>
          <w:cols w:space="708"/>
          <w:docGrid w:linePitch="360"/>
        </w:sectPr>
      </w:pP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  <w:r w:rsidRPr="00175956">
        <w:rPr>
          <w:sz w:val="24"/>
          <w:szCs w:val="24"/>
          <w:lang w:val="x-none"/>
        </w:rPr>
        <w:t xml:space="preserve">Приложение </w:t>
      </w:r>
      <w:r w:rsidRPr="00175956">
        <w:rPr>
          <w:sz w:val="24"/>
          <w:szCs w:val="24"/>
        </w:rPr>
        <w:t xml:space="preserve">2 </w:t>
      </w:r>
      <w:r w:rsidRPr="00175956">
        <w:rPr>
          <w:sz w:val="24"/>
          <w:szCs w:val="24"/>
          <w:lang w:val="x-none"/>
        </w:rPr>
        <w:t xml:space="preserve">к </w:t>
      </w:r>
      <w:r w:rsidRPr="00175956">
        <w:rPr>
          <w:sz w:val="24"/>
          <w:szCs w:val="24"/>
        </w:rPr>
        <w:t>Регламенту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0"/>
          <w:szCs w:val="20"/>
        </w:r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6"/>
          <w:szCs w:val="26"/>
        </w:rPr>
      </w:pPr>
      <w:r w:rsidRPr="00175956">
        <w:rPr>
          <w:b/>
          <w:bCs/>
          <w:smallCaps/>
          <w:sz w:val="26"/>
          <w:szCs w:val="26"/>
        </w:rPr>
        <w:t>ЗАЯВЛЕНИЕ-СОГЛАСИЕ</w:t>
      </w:r>
      <w:r w:rsidRPr="00175956">
        <w:rPr>
          <w:b/>
          <w:bCs/>
          <w:smallCaps/>
          <w:sz w:val="26"/>
          <w:szCs w:val="26"/>
        </w:rPr>
        <w:br/>
        <w:t>на обработку персональных данных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175956" w:rsidRPr="00175956" w:rsidTr="00650349">
        <w:trPr>
          <w:trHeight w:val="577"/>
        </w:trPr>
        <w:tc>
          <w:tcPr>
            <w:tcW w:w="9751" w:type="dxa"/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ind w:left="5421"/>
              <w:rPr>
                <w:sz w:val="26"/>
                <w:szCs w:val="26"/>
              </w:rPr>
            </w:pPr>
          </w:p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ind w:left="5421"/>
              <w:rPr>
                <w:sz w:val="26"/>
                <w:szCs w:val="26"/>
              </w:rPr>
            </w:pPr>
          </w:p>
        </w:tc>
      </w:tr>
      <w:tr w:rsidR="00175956" w:rsidRPr="00175956" w:rsidTr="00650349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5956">
              <w:rPr>
                <w:sz w:val="26"/>
                <w:szCs w:val="26"/>
              </w:rPr>
              <w:t xml:space="preserve">Я, </w:t>
            </w:r>
          </w:p>
        </w:tc>
      </w:tr>
      <w:tr w:rsidR="00175956" w:rsidRPr="00175956" w:rsidTr="00650349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175956">
              <w:rPr>
                <w:i/>
                <w:sz w:val="20"/>
                <w:szCs w:val="20"/>
                <w:vertAlign w:val="superscript"/>
              </w:rPr>
              <w:t xml:space="preserve">         Ф.И.О. субъекта персональных данных (ПДн)</w:t>
            </w:r>
            <w:r w:rsidRPr="00175956">
              <w:rPr>
                <w:sz w:val="20"/>
                <w:szCs w:val="20"/>
                <w:vertAlign w:val="superscript"/>
              </w:rPr>
              <w:t xml:space="preserve"> </w:t>
            </w:r>
            <w:r w:rsidRPr="00175956">
              <w:rPr>
                <w:i/>
                <w:sz w:val="20"/>
                <w:szCs w:val="20"/>
                <w:vertAlign w:val="superscript"/>
              </w:rPr>
              <w:t xml:space="preserve"> </w:t>
            </w:r>
          </w:p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vertAlign w:val="superscript"/>
              </w:rPr>
            </w:pPr>
            <w:r w:rsidRPr="00175956">
              <w:rPr>
                <w:sz w:val="26"/>
                <w:szCs w:val="26"/>
              </w:rPr>
              <w:t>являясь законным представителем моего несовершеннолетнего сына/дочери</w:t>
            </w:r>
          </w:p>
        </w:tc>
      </w:tr>
      <w:tr w:rsidR="00175956" w:rsidRPr="00175956" w:rsidTr="00650349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175956" w:rsidRPr="00175956" w:rsidTr="00650349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175956">
              <w:rPr>
                <w:i/>
                <w:sz w:val="20"/>
                <w:szCs w:val="20"/>
                <w:vertAlign w:val="superscript"/>
              </w:rPr>
              <w:t xml:space="preserve">Ф.И.О, дата рождения ребенка.                                                                           </w:t>
            </w:r>
          </w:p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vertAlign w:val="superscript"/>
              </w:rPr>
            </w:pPr>
            <w:r w:rsidRPr="00175956">
              <w:rPr>
                <w:sz w:val="26"/>
                <w:szCs w:val="26"/>
              </w:rPr>
              <w:t>зарегистрированный(-ая) по адресу</w:t>
            </w:r>
          </w:p>
        </w:tc>
      </w:tr>
      <w:tr w:rsidR="00175956" w:rsidRPr="00175956" w:rsidTr="00650349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175956">
              <w:rPr>
                <w:i/>
                <w:sz w:val="20"/>
                <w:szCs w:val="20"/>
                <w:vertAlign w:val="superscript"/>
              </w:rPr>
              <w:t>адрес фактического места проживания</w:t>
            </w:r>
          </w:p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vertAlign w:val="superscript"/>
              </w:rPr>
            </w:pPr>
            <w:r w:rsidRPr="00175956">
              <w:rPr>
                <w:sz w:val="26"/>
                <w:szCs w:val="26"/>
              </w:rPr>
              <w:t>фактически проживающий(-ая) по адресу</w:t>
            </w:r>
          </w:p>
        </w:tc>
      </w:tr>
      <w:tr w:rsidR="00175956" w:rsidRPr="00175956" w:rsidTr="00650349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175956"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</w:t>
            </w:r>
            <w:r w:rsidRPr="00175956">
              <w:rPr>
                <w:i/>
                <w:sz w:val="20"/>
                <w:szCs w:val="20"/>
                <w:vertAlign w:val="superscript"/>
              </w:rPr>
              <w:t>адрес фактического места проживания</w:t>
            </w:r>
          </w:p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175956" w:rsidRPr="00175956" w:rsidTr="00650349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5956">
              <w:rPr>
                <w:sz w:val="26"/>
                <w:szCs w:val="26"/>
              </w:rPr>
              <w:t>паспорт:</w:t>
            </w:r>
          </w:p>
        </w:tc>
      </w:tr>
      <w:tr w:rsidR="00175956" w:rsidRPr="00175956" w:rsidTr="00650349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175956">
              <w:rPr>
                <w:i/>
                <w:sz w:val="20"/>
                <w:szCs w:val="20"/>
                <w:vertAlign w:val="superscript"/>
              </w:rPr>
              <w:t>(номер серия  паспорта, сведения о дате выдачи, коде подразделения и выдавшем  органе)</w:t>
            </w:r>
          </w:p>
        </w:tc>
      </w:tr>
      <w:tr w:rsidR="00175956" w:rsidRPr="00175956" w:rsidTr="00650349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175956" w:rsidRPr="00175956" w:rsidTr="00650349">
        <w:trPr>
          <w:trHeight w:val="537"/>
        </w:trPr>
        <w:tc>
          <w:tcPr>
            <w:tcW w:w="9751" w:type="dxa"/>
            <w:hideMark/>
          </w:tcPr>
          <w:p w:rsidR="00175956" w:rsidRPr="00175956" w:rsidRDefault="00175956" w:rsidP="00175956">
            <w:pPr>
              <w:widowControl w:val="0"/>
              <w:numPr>
                <w:ilvl w:val="0"/>
                <w:numId w:val="4"/>
              </w:numPr>
              <w:tabs>
                <w:tab w:val="left" w:pos="814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175956">
              <w:rPr>
                <w:sz w:val="26"/>
                <w:szCs w:val="26"/>
              </w:rPr>
              <w:t>Даю свое согласие:</w:t>
            </w:r>
            <w:r w:rsidRPr="00175956">
              <w:rPr>
                <w:rFonts w:ascii="NTTimes/Cyrillic" w:hAnsi="NTTimes/Cyrillic"/>
              </w:rPr>
              <w:t xml:space="preserve"> </w:t>
            </w:r>
          </w:p>
          <w:p w:rsidR="00175956" w:rsidRPr="00175956" w:rsidRDefault="00175956" w:rsidP="00175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5956">
              <w:rPr>
                <w:sz w:val="26"/>
                <w:szCs w:val="26"/>
              </w:rPr>
              <w:t>- на обработку</w:t>
            </w:r>
            <w:r w:rsidRPr="00175956">
              <w:rPr>
                <w:sz w:val="26"/>
                <w:szCs w:val="26"/>
                <w:vertAlign w:val="superscript"/>
              </w:rPr>
              <w:footnoteReference w:id="1"/>
            </w:r>
            <w:r w:rsidRPr="00175956">
              <w:rPr>
                <w:sz w:val="26"/>
                <w:szCs w:val="26"/>
              </w:rPr>
              <w:t xml:space="preserve"> - с использованием средств автоматизации и/или без использования таких средств - персональных данных моего ребенка (в том числе биометрических): цветная фотография, фамилия, имя, отчество, дата и место рождения, гражданство, биографические сведения, знание иностранных языков, образование, паспортные данные, ИНН, номер страхового свидетельства государственного пенсионного </w:t>
            </w:r>
            <w:r w:rsidRPr="00175956">
              <w:rPr>
                <w:spacing w:val="-4"/>
                <w:sz w:val="26"/>
                <w:szCs w:val="26"/>
              </w:rPr>
              <w:t xml:space="preserve">страхования; </w:t>
            </w:r>
            <w:r w:rsidRPr="00175956">
              <w:rPr>
                <w:sz w:val="26"/>
                <w:szCs w:val="26"/>
              </w:rPr>
              <w:t xml:space="preserve">сведения о </w:t>
            </w:r>
            <w:r w:rsidRPr="00175956">
              <w:rPr>
                <w:spacing w:val="-4"/>
                <w:sz w:val="26"/>
                <w:szCs w:val="26"/>
              </w:rPr>
              <w:t>месте жительства, домашнем (мобильном)</w:t>
            </w:r>
            <w:r w:rsidRPr="00175956">
              <w:rPr>
                <w:sz w:val="26"/>
                <w:szCs w:val="26"/>
              </w:rPr>
              <w:t xml:space="preserve"> телефоне, составе семьи, близких родственниках (родителях, родных братьях и сестрах), - с целью осуществления мероприятий, связанных с участием ребенка во Всероссийской олимпиаде школьников группы компаний «Россети»;</w:t>
            </w:r>
          </w:p>
        </w:tc>
      </w:tr>
    </w:tbl>
    <w:p w:rsidR="00175956" w:rsidRPr="00175956" w:rsidRDefault="00175956" w:rsidP="00175956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175956">
        <w:rPr>
          <w:sz w:val="26"/>
          <w:szCs w:val="26"/>
        </w:rPr>
        <w:t xml:space="preserve">на совершение следующих действий с персональными данными моего ребенка: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(распространение, предоставление, доступ) в ПАО «МРСК Северного Кавказа», </w:t>
      </w:r>
      <w:r w:rsidRPr="00175956">
        <w:rPr>
          <w:sz w:val="26"/>
          <w:szCs w:val="26"/>
        </w:rPr>
        <w:br/>
        <w:t>ПАО «Россети»</w:t>
      </w:r>
      <w:r w:rsidRPr="00175956">
        <w:rPr>
          <w:spacing w:val="-4"/>
          <w:sz w:val="26"/>
          <w:szCs w:val="26"/>
        </w:rPr>
        <w:t>, обезличивание, блокирование</w:t>
      </w:r>
      <w:r w:rsidRPr="00175956">
        <w:rPr>
          <w:sz w:val="26"/>
          <w:szCs w:val="26"/>
        </w:rPr>
        <w:t>, удаление, уничтожение.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75956">
        <w:rPr>
          <w:sz w:val="26"/>
          <w:szCs w:val="26"/>
        </w:rPr>
        <w:t>Срок, в течение которого действует согласие в части п. 1, - период проведения и подведения итогов Всероссийской олимпиады школьников группы компаний «Россети».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75956">
        <w:rPr>
          <w:sz w:val="26"/>
          <w:szCs w:val="26"/>
        </w:rPr>
        <w:t>2. В случае неправомерных действий или бездействия ПАО «МРСК Северного Кавказа», ПАО «Россети», настоящее согласие может быть отозвано мной заявлением в письменном виде.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75956">
        <w:rPr>
          <w:sz w:val="26"/>
          <w:szCs w:val="26"/>
        </w:rPr>
        <w:t>«____» ______________ 20____ г.</w:t>
      </w:r>
      <w:r w:rsidRPr="00175956">
        <w:rPr>
          <w:sz w:val="26"/>
          <w:szCs w:val="26"/>
        </w:rPr>
        <w:tab/>
        <w:t xml:space="preserve">            </w:t>
      </w:r>
      <w:r w:rsidRPr="00175956">
        <w:rPr>
          <w:sz w:val="20"/>
          <w:szCs w:val="20"/>
        </w:rPr>
        <w:t>__________________________________________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right="907"/>
        <w:jc w:val="center"/>
        <w:rPr>
          <w:sz w:val="20"/>
          <w:szCs w:val="20"/>
          <w:vertAlign w:val="superscript"/>
        </w:rPr>
      </w:pPr>
      <w:r w:rsidRPr="00175956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(подпись, Ф.И.О. субъекта ПДн)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val="x-none"/>
        </w:rPr>
        <w:sectPr w:rsidR="00175956" w:rsidRPr="00175956" w:rsidSect="00C33C4A">
          <w:pgSz w:w="11906" w:h="16838"/>
          <w:pgMar w:top="1134" w:right="709" w:bottom="1134" w:left="1701" w:header="708" w:footer="708" w:gutter="0"/>
          <w:cols w:space="708"/>
          <w:docGrid w:linePitch="360"/>
        </w:sect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  <w:r w:rsidRPr="00175956">
        <w:rPr>
          <w:sz w:val="24"/>
          <w:szCs w:val="24"/>
          <w:lang w:val="x-none"/>
        </w:rPr>
        <w:t xml:space="preserve">Приложение </w:t>
      </w:r>
      <w:r w:rsidRPr="00175956">
        <w:rPr>
          <w:sz w:val="24"/>
          <w:szCs w:val="24"/>
        </w:rPr>
        <w:t xml:space="preserve">3 </w:t>
      </w:r>
      <w:r w:rsidRPr="00175956">
        <w:rPr>
          <w:sz w:val="24"/>
          <w:szCs w:val="24"/>
          <w:lang w:val="x-none"/>
        </w:rPr>
        <w:t xml:space="preserve">к </w:t>
      </w:r>
      <w:r w:rsidRPr="00175956">
        <w:rPr>
          <w:sz w:val="24"/>
          <w:szCs w:val="24"/>
        </w:rPr>
        <w:t>Регламенту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175956">
        <w:rPr>
          <w:rFonts w:eastAsia="Calibri"/>
          <w:b/>
          <w:lang w:eastAsia="en-US"/>
        </w:rPr>
        <w:t>Перечень городов проведения 1 этапа Всероссийской олимпиады школьников группы компаний «Россети»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49"/>
        <w:gridCol w:w="6804"/>
      </w:tblGrid>
      <w:tr w:rsidR="00175956" w:rsidRPr="00175956" w:rsidTr="00650349">
        <w:tc>
          <w:tcPr>
            <w:tcW w:w="594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5956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2349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5956">
              <w:rPr>
                <w:rFonts w:eastAsia="Calibri"/>
                <w:b/>
                <w:sz w:val="24"/>
                <w:szCs w:val="24"/>
              </w:rPr>
              <w:t>Место</w:t>
            </w:r>
          </w:p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5956">
              <w:rPr>
                <w:rFonts w:eastAsia="Calibri"/>
                <w:b/>
                <w:sz w:val="24"/>
                <w:szCs w:val="24"/>
              </w:rPr>
              <w:t>проведения</w:t>
            </w:r>
          </w:p>
        </w:tc>
        <w:tc>
          <w:tcPr>
            <w:tcW w:w="6804" w:type="dxa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5956">
              <w:rPr>
                <w:rFonts w:eastAsia="Calibri"/>
                <w:b/>
                <w:sz w:val="24"/>
                <w:szCs w:val="24"/>
              </w:rPr>
              <w:t>Филиалы / управляемые Общества, ответственные за проведение 1 этапа Олимпиады</w:t>
            </w:r>
          </w:p>
        </w:tc>
      </w:tr>
      <w:tr w:rsidR="00175956" w:rsidRPr="00175956" w:rsidTr="00650349">
        <w:tc>
          <w:tcPr>
            <w:tcW w:w="594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Нальчик</w:t>
            </w:r>
          </w:p>
        </w:tc>
        <w:tc>
          <w:tcPr>
            <w:tcW w:w="6804" w:type="dxa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Филиал ПАО «МРСК Северного Кавказа» - «Каббалкэнерго»</w:t>
            </w:r>
          </w:p>
        </w:tc>
      </w:tr>
      <w:tr w:rsidR="00175956" w:rsidRPr="00175956" w:rsidTr="00650349">
        <w:tc>
          <w:tcPr>
            <w:tcW w:w="594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Черкесск</w:t>
            </w:r>
          </w:p>
        </w:tc>
        <w:tc>
          <w:tcPr>
            <w:tcW w:w="6804" w:type="dxa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Филиал ПАО «МРСК Северного Кавказа» - «Карачаево-Черкесскэнерго»</w:t>
            </w:r>
          </w:p>
        </w:tc>
      </w:tr>
      <w:tr w:rsidR="00175956" w:rsidRPr="00175956" w:rsidTr="00650349">
        <w:tc>
          <w:tcPr>
            <w:tcW w:w="594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Владикавказ</w:t>
            </w:r>
          </w:p>
        </w:tc>
        <w:tc>
          <w:tcPr>
            <w:tcW w:w="6804" w:type="dxa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Филиал ПАО «МРСК Северного Кавказа» - «Севкавказэнерго»</w:t>
            </w:r>
          </w:p>
        </w:tc>
      </w:tr>
      <w:tr w:rsidR="00175956" w:rsidRPr="00175956" w:rsidTr="00650349">
        <w:tc>
          <w:tcPr>
            <w:tcW w:w="594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Назрань</w:t>
            </w:r>
          </w:p>
        </w:tc>
        <w:tc>
          <w:tcPr>
            <w:tcW w:w="6804" w:type="dxa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Филиал ПАО «МРСК Северного Кавказа» - «Ингушэнерго»</w:t>
            </w:r>
          </w:p>
        </w:tc>
      </w:tr>
      <w:tr w:rsidR="00175956" w:rsidRPr="00175956" w:rsidTr="00650349">
        <w:tc>
          <w:tcPr>
            <w:tcW w:w="594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Махачкала</w:t>
            </w:r>
          </w:p>
        </w:tc>
        <w:tc>
          <w:tcPr>
            <w:tcW w:w="6804" w:type="dxa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АО «Дагестанская сетевая компания»</w:t>
            </w:r>
          </w:p>
        </w:tc>
      </w:tr>
      <w:tr w:rsidR="00175956" w:rsidRPr="00175956" w:rsidTr="00650349">
        <w:tc>
          <w:tcPr>
            <w:tcW w:w="594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Пятигорск</w:t>
            </w:r>
          </w:p>
        </w:tc>
        <w:tc>
          <w:tcPr>
            <w:tcW w:w="6804" w:type="dxa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Филиал ПАО «МРСК Северного Кавказа» - «Ставропольэнерго»</w:t>
            </w:r>
          </w:p>
        </w:tc>
      </w:tr>
      <w:tr w:rsidR="00175956" w:rsidRPr="00175956" w:rsidTr="00650349">
        <w:tc>
          <w:tcPr>
            <w:tcW w:w="594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Грозный</w:t>
            </w:r>
          </w:p>
        </w:tc>
        <w:tc>
          <w:tcPr>
            <w:tcW w:w="6804" w:type="dxa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АО «Чеченэнерго»</w:t>
            </w:r>
          </w:p>
        </w:tc>
      </w:tr>
    </w:tbl>
    <w:p w:rsidR="00175956" w:rsidRPr="00175956" w:rsidRDefault="00175956" w:rsidP="0017595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5956" w:rsidRPr="00175956" w:rsidRDefault="00175956" w:rsidP="00175956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rPr>
          <w:sz w:val="20"/>
          <w:szCs w:val="20"/>
          <w:lang w:val="x-none"/>
        </w:rPr>
        <w:sectPr w:rsidR="00175956" w:rsidRPr="00175956" w:rsidSect="00C33C4A">
          <w:pgSz w:w="11906" w:h="16838"/>
          <w:pgMar w:top="1134" w:right="709" w:bottom="1134" w:left="1701" w:header="708" w:footer="708" w:gutter="0"/>
          <w:cols w:space="708"/>
          <w:docGrid w:linePitch="360"/>
        </w:sect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ind w:left="6372"/>
        <w:jc w:val="center"/>
        <w:rPr>
          <w:sz w:val="24"/>
          <w:szCs w:val="24"/>
          <w:lang w:val="x-none"/>
        </w:rPr>
      </w:pPr>
      <w:r w:rsidRPr="00175956">
        <w:rPr>
          <w:sz w:val="24"/>
          <w:szCs w:val="24"/>
          <w:lang w:val="x-none"/>
        </w:rPr>
        <w:t xml:space="preserve">Приложение </w:t>
      </w:r>
      <w:r w:rsidRPr="00175956">
        <w:rPr>
          <w:sz w:val="24"/>
          <w:szCs w:val="24"/>
        </w:rPr>
        <w:t>4</w:t>
      </w:r>
      <w:r w:rsidRPr="00175956">
        <w:rPr>
          <w:sz w:val="24"/>
          <w:szCs w:val="24"/>
          <w:lang w:val="x-none"/>
        </w:rPr>
        <w:t xml:space="preserve"> к </w:t>
      </w:r>
      <w:r w:rsidRPr="00175956">
        <w:rPr>
          <w:sz w:val="24"/>
          <w:szCs w:val="24"/>
        </w:rPr>
        <w:t>Регламенту</w:t>
      </w:r>
    </w:p>
    <w:p w:rsidR="00175956" w:rsidRPr="00175956" w:rsidRDefault="00175956" w:rsidP="0017595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lang w:eastAsia="en-US"/>
        </w:r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175956">
        <w:rPr>
          <w:rFonts w:eastAsia="Calibri"/>
          <w:b/>
          <w:lang w:eastAsia="en-US"/>
        </w:rPr>
        <w:t>Перечень городов проведения 2 этапа Всероссийской олимпиады школьников группы компаний «Россети»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00"/>
        <w:gridCol w:w="2988"/>
        <w:gridCol w:w="4241"/>
      </w:tblGrid>
      <w:tr w:rsidR="00175956" w:rsidRPr="00175956" w:rsidTr="00650349">
        <w:tc>
          <w:tcPr>
            <w:tcW w:w="594" w:type="dxa"/>
            <w:shd w:val="clear" w:color="auto" w:fill="auto"/>
            <w:vAlign w:val="center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5956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5956">
              <w:rPr>
                <w:rFonts w:eastAsia="Calibri"/>
                <w:b/>
                <w:sz w:val="24"/>
                <w:szCs w:val="24"/>
              </w:rPr>
              <w:t>Место</w:t>
            </w:r>
          </w:p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5956">
              <w:rPr>
                <w:rFonts w:eastAsia="Calibri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5956">
              <w:rPr>
                <w:rFonts w:eastAsia="Calibri"/>
                <w:b/>
                <w:sz w:val="24"/>
                <w:szCs w:val="24"/>
              </w:rPr>
              <w:t>Города, участвующие</w:t>
            </w:r>
            <w:r w:rsidRPr="00175956">
              <w:rPr>
                <w:rFonts w:eastAsia="Calibri"/>
                <w:b/>
                <w:sz w:val="24"/>
                <w:szCs w:val="24"/>
              </w:rPr>
              <w:br/>
              <w:t>в проведении  1 этапа Олимпиады</w:t>
            </w:r>
          </w:p>
        </w:tc>
        <w:tc>
          <w:tcPr>
            <w:tcW w:w="4241" w:type="dxa"/>
            <w:vAlign w:val="center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5956">
              <w:rPr>
                <w:rFonts w:eastAsia="Calibri"/>
                <w:b/>
                <w:sz w:val="24"/>
                <w:szCs w:val="24"/>
              </w:rPr>
              <w:t>Общество, ответственное за проведение 2 этапа Олимпиады</w:t>
            </w:r>
          </w:p>
        </w:tc>
      </w:tr>
      <w:tr w:rsidR="00175956" w:rsidRPr="00175956" w:rsidTr="00650349">
        <w:tc>
          <w:tcPr>
            <w:tcW w:w="594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Пятигорск</w:t>
            </w:r>
          </w:p>
        </w:tc>
        <w:tc>
          <w:tcPr>
            <w:tcW w:w="2988" w:type="dxa"/>
            <w:shd w:val="clear" w:color="auto" w:fill="auto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Пятигорск</w:t>
            </w:r>
          </w:p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Нальчик</w:t>
            </w:r>
          </w:p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Черкесск</w:t>
            </w:r>
          </w:p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Владикавказ</w:t>
            </w:r>
          </w:p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Назрань</w:t>
            </w:r>
          </w:p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Махачкала</w:t>
            </w:r>
          </w:p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Грозный</w:t>
            </w:r>
          </w:p>
        </w:tc>
        <w:tc>
          <w:tcPr>
            <w:tcW w:w="4241" w:type="dxa"/>
          </w:tcPr>
          <w:p w:rsidR="00175956" w:rsidRPr="00175956" w:rsidRDefault="00175956" w:rsidP="001759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75956">
              <w:rPr>
                <w:rFonts w:eastAsia="Calibri"/>
                <w:sz w:val="24"/>
                <w:szCs w:val="24"/>
              </w:rPr>
              <w:t>ПАО «МРСК Северного Кавказа»</w:t>
            </w:r>
          </w:p>
        </w:tc>
      </w:tr>
    </w:tbl>
    <w:p w:rsidR="00175956" w:rsidRPr="00175956" w:rsidRDefault="00175956" w:rsidP="00175956">
      <w:pPr>
        <w:widowControl w:val="0"/>
        <w:autoSpaceDE w:val="0"/>
        <w:autoSpaceDN w:val="0"/>
        <w:adjustRightInd w:val="0"/>
        <w:ind w:right="907"/>
        <w:jc w:val="center"/>
        <w:rPr>
          <w:sz w:val="20"/>
          <w:szCs w:val="20"/>
          <w:vertAlign w:val="superscript"/>
        </w:rPr>
      </w:pPr>
    </w:p>
    <w:p w:rsidR="00175956" w:rsidRPr="00175956" w:rsidRDefault="00175956" w:rsidP="00175956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vertAlign w:val="superscript"/>
        </w:rPr>
      </w:pPr>
    </w:p>
    <w:p w:rsidR="00175956" w:rsidRPr="00175956" w:rsidRDefault="00175956" w:rsidP="00175956">
      <w:pPr>
        <w:spacing w:after="200" w:line="276" w:lineRule="auto"/>
        <w:rPr>
          <w:b/>
          <w:sz w:val="26"/>
          <w:szCs w:val="26"/>
        </w:rPr>
      </w:pPr>
    </w:p>
    <w:sectPr w:rsidR="00175956" w:rsidRPr="00175956" w:rsidSect="0043093A">
      <w:pgSz w:w="11906" w:h="16838"/>
      <w:pgMar w:top="1418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2A" w:rsidRDefault="00A0262A" w:rsidP="00175956">
      <w:r>
        <w:separator/>
      </w:r>
    </w:p>
  </w:endnote>
  <w:endnote w:type="continuationSeparator" w:id="0">
    <w:p w:rsidR="00A0262A" w:rsidRDefault="00A0262A" w:rsidP="001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2A" w:rsidRDefault="00A0262A" w:rsidP="00175956">
      <w:r>
        <w:separator/>
      </w:r>
    </w:p>
  </w:footnote>
  <w:footnote w:type="continuationSeparator" w:id="0">
    <w:p w:rsidR="00A0262A" w:rsidRDefault="00A0262A" w:rsidP="00175956">
      <w:r>
        <w:continuationSeparator/>
      </w:r>
    </w:p>
  </w:footnote>
  <w:footnote w:id="1">
    <w:p w:rsidR="00175956" w:rsidRDefault="00175956" w:rsidP="00175956">
      <w:pPr>
        <w:pStyle w:val="a8"/>
      </w:pPr>
      <w:r>
        <w:rPr>
          <w:rStyle w:val="aa"/>
          <w:rFonts w:eastAsia="Calibri"/>
        </w:rPr>
        <w:footnoteRef/>
      </w:r>
      <w:r w:rsidRPr="005F6B3C">
        <w:t>Любое действие (операцию) или совокупность действий (операций)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956" w:rsidRDefault="0017595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6062A">
      <w:rPr>
        <w:noProof/>
      </w:rPr>
      <w:t>2</w:t>
    </w:r>
    <w:r>
      <w:fldChar w:fldCharType="end"/>
    </w:r>
  </w:p>
  <w:p w:rsidR="00175956" w:rsidRDefault="001759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885538"/>
      <w:docPartObj>
        <w:docPartGallery w:val="Page Numbers (Top of Page)"/>
        <w:docPartUnique/>
      </w:docPartObj>
    </w:sdtPr>
    <w:sdtEndPr/>
    <w:sdtContent>
      <w:p w:rsidR="00175956" w:rsidRDefault="00175956">
        <w:pPr>
          <w:pStyle w:val="a6"/>
          <w:jc w:val="center"/>
        </w:pPr>
      </w:p>
      <w:p w:rsidR="00175956" w:rsidRDefault="00B6062A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992"/>
    <w:multiLevelType w:val="hybridMultilevel"/>
    <w:tmpl w:val="9B4E640E"/>
    <w:lvl w:ilvl="0" w:tplc="BD202A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1730048"/>
    <w:multiLevelType w:val="hybridMultilevel"/>
    <w:tmpl w:val="8E34ECB8"/>
    <w:lvl w:ilvl="0" w:tplc="73DC3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EB73304"/>
    <w:multiLevelType w:val="hybridMultilevel"/>
    <w:tmpl w:val="9A50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E4AED"/>
    <w:multiLevelType w:val="hybridMultilevel"/>
    <w:tmpl w:val="31DC0F68"/>
    <w:lvl w:ilvl="0" w:tplc="2EB2F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0E05C75"/>
    <w:multiLevelType w:val="hybridMultilevel"/>
    <w:tmpl w:val="88EA0148"/>
    <w:lvl w:ilvl="0" w:tplc="2EB2F2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35079C"/>
    <w:multiLevelType w:val="hybridMultilevel"/>
    <w:tmpl w:val="9A50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CE"/>
    <w:rsid w:val="00023044"/>
    <w:rsid w:val="00025F32"/>
    <w:rsid w:val="00050325"/>
    <w:rsid w:val="00057C85"/>
    <w:rsid w:val="00062C32"/>
    <w:rsid w:val="000B6D18"/>
    <w:rsid w:val="000D59D9"/>
    <w:rsid w:val="000F196C"/>
    <w:rsid w:val="00115410"/>
    <w:rsid w:val="00121143"/>
    <w:rsid w:val="00122C18"/>
    <w:rsid w:val="00132600"/>
    <w:rsid w:val="00142097"/>
    <w:rsid w:val="001528E4"/>
    <w:rsid w:val="00175956"/>
    <w:rsid w:val="0019594B"/>
    <w:rsid w:val="00197420"/>
    <w:rsid w:val="001C71A6"/>
    <w:rsid w:val="001E11F3"/>
    <w:rsid w:val="0023420C"/>
    <w:rsid w:val="0023488D"/>
    <w:rsid w:val="002463A1"/>
    <w:rsid w:val="00263CCF"/>
    <w:rsid w:val="00274404"/>
    <w:rsid w:val="0027717D"/>
    <w:rsid w:val="00291F26"/>
    <w:rsid w:val="0029576E"/>
    <w:rsid w:val="002A1437"/>
    <w:rsid w:val="002C6260"/>
    <w:rsid w:val="003024F0"/>
    <w:rsid w:val="00302861"/>
    <w:rsid w:val="00303FD8"/>
    <w:rsid w:val="00323FF1"/>
    <w:rsid w:val="0033034B"/>
    <w:rsid w:val="00336D2E"/>
    <w:rsid w:val="0034246F"/>
    <w:rsid w:val="003B3216"/>
    <w:rsid w:val="003D762F"/>
    <w:rsid w:val="003F3117"/>
    <w:rsid w:val="00413CD7"/>
    <w:rsid w:val="0043093A"/>
    <w:rsid w:val="0044350F"/>
    <w:rsid w:val="00447745"/>
    <w:rsid w:val="004811F5"/>
    <w:rsid w:val="0048124C"/>
    <w:rsid w:val="004A4D79"/>
    <w:rsid w:val="004D2844"/>
    <w:rsid w:val="004D7785"/>
    <w:rsid w:val="00502E43"/>
    <w:rsid w:val="00506813"/>
    <w:rsid w:val="0051521B"/>
    <w:rsid w:val="005205E1"/>
    <w:rsid w:val="00540957"/>
    <w:rsid w:val="00540E14"/>
    <w:rsid w:val="00547499"/>
    <w:rsid w:val="00551A68"/>
    <w:rsid w:val="005550F9"/>
    <w:rsid w:val="005B5945"/>
    <w:rsid w:val="005B7FED"/>
    <w:rsid w:val="005D7CD3"/>
    <w:rsid w:val="005D7F39"/>
    <w:rsid w:val="00637B61"/>
    <w:rsid w:val="006F7FB0"/>
    <w:rsid w:val="00737A7B"/>
    <w:rsid w:val="007457A2"/>
    <w:rsid w:val="00776FD8"/>
    <w:rsid w:val="007A65DF"/>
    <w:rsid w:val="007E675F"/>
    <w:rsid w:val="007F4FD5"/>
    <w:rsid w:val="007F7C56"/>
    <w:rsid w:val="00814C01"/>
    <w:rsid w:val="00821E5C"/>
    <w:rsid w:val="00840E01"/>
    <w:rsid w:val="00841422"/>
    <w:rsid w:val="008909E1"/>
    <w:rsid w:val="008C2A76"/>
    <w:rsid w:val="008C4C60"/>
    <w:rsid w:val="008C7250"/>
    <w:rsid w:val="009070C8"/>
    <w:rsid w:val="009417AE"/>
    <w:rsid w:val="00976986"/>
    <w:rsid w:val="00A0262A"/>
    <w:rsid w:val="00A14C61"/>
    <w:rsid w:val="00A720FF"/>
    <w:rsid w:val="00A83D85"/>
    <w:rsid w:val="00AC172F"/>
    <w:rsid w:val="00AF65C7"/>
    <w:rsid w:val="00B17492"/>
    <w:rsid w:val="00B229B2"/>
    <w:rsid w:val="00B31D43"/>
    <w:rsid w:val="00B424EA"/>
    <w:rsid w:val="00B6062A"/>
    <w:rsid w:val="00B9059C"/>
    <w:rsid w:val="00BA587A"/>
    <w:rsid w:val="00BC4AB8"/>
    <w:rsid w:val="00BF40C7"/>
    <w:rsid w:val="00CA0FCE"/>
    <w:rsid w:val="00CB1056"/>
    <w:rsid w:val="00CC25FD"/>
    <w:rsid w:val="00CE2E28"/>
    <w:rsid w:val="00CE65C6"/>
    <w:rsid w:val="00D02D63"/>
    <w:rsid w:val="00D3059A"/>
    <w:rsid w:val="00D3678F"/>
    <w:rsid w:val="00D65B53"/>
    <w:rsid w:val="00D75071"/>
    <w:rsid w:val="00D904FB"/>
    <w:rsid w:val="00D905FB"/>
    <w:rsid w:val="00D92FF3"/>
    <w:rsid w:val="00DB0F3E"/>
    <w:rsid w:val="00DC669A"/>
    <w:rsid w:val="00E01F8E"/>
    <w:rsid w:val="00E17DDB"/>
    <w:rsid w:val="00E6255F"/>
    <w:rsid w:val="00E7128E"/>
    <w:rsid w:val="00E90A52"/>
    <w:rsid w:val="00EA71BA"/>
    <w:rsid w:val="00EB66BB"/>
    <w:rsid w:val="00F00179"/>
    <w:rsid w:val="00F304FC"/>
    <w:rsid w:val="00F75110"/>
    <w:rsid w:val="00F77624"/>
    <w:rsid w:val="00FB4993"/>
    <w:rsid w:val="00FB63C1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73AA7B-F521-4369-802A-131C01F4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C2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C25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semiHidden/>
    <w:unhideWhenUsed/>
    <w:rsid w:val="001759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175956"/>
    <w:rPr>
      <w:sz w:val="28"/>
      <w:szCs w:val="28"/>
    </w:rPr>
  </w:style>
  <w:style w:type="paragraph" w:styleId="a8">
    <w:name w:val="footnote text"/>
    <w:basedOn w:val="a"/>
    <w:link w:val="a9"/>
    <w:semiHidden/>
    <w:unhideWhenUsed/>
    <w:rsid w:val="00175956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75956"/>
  </w:style>
  <w:style w:type="character" w:styleId="aa">
    <w:name w:val="footnote reference"/>
    <w:uiPriority w:val="99"/>
    <w:unhideWhenUsed/>
    <w:rsid w:val="00175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1802</Words>
  <Characters>13954</Characters>
  <Application>Microsoft Office Word</Application>
  <DocSecurity>4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oov-nach</dc:creator>
  <cp:lastModifiedBy>Ирина Леухина</cp:lastModifiedBy>
  <cp:revision>2</cp:revision>
  <cp:lastPrinted>2020-01-09T11:25:00Z</cp:lastPrinted>
  <dcterms:created xsi:type="dcterms:W3CDTF">2020-03-02T10:37:00Z</dcterms:created>
  <dcterms:modified xsi:type="dcterms:W3CDTF">2020-03-02T10:37:00Z</dcterms:modified>
</cp:coreProperties>
</file>